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F27CF" w:rsidRPr="005F27CF" w:rsidTr="005F27CF">
        <w:trPr>
          <w:trHeight w:val="509"/>
          <w:tblCellSpacing w:w="0" w:type="dxa"/>
        </w:trPr>
        <w:tc>
          <w:tcPr>
            <w:tcW w:w="0" w:type="auto"/>
            <w:vMerge w:val="restart"/>
            <w:hideMark/>
          </w:tcPr>
          <w:p w:rsidR="005F27CF" w:rsidRPr="005F27CF" w:rsidRDefault="005F27CF" w:rsidP="005F27C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F27CF" w:rsidRPr="005F27C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5F27CF" w:rsidRPr="005F27CF" w:rsidRDefault="005F27CF" w:rsidP="0043698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9999"/>
                      <w:sz w:val="23"/>
                      <w:szCs w:val="23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5F27CF" w:rsidRPr="005F27CF" w:rsidRDefault="005F27CF" w:rsidP="005F27C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"/>
              <w:gridCol w:w="9521"/>
            </w:tblGrid>
            <w:tr w:rsidR="005F27CF" w:rsidRPr="005F27CF" w:rsidTr="005F27CF">
              <w:trPr>
                <w:tblCellSpacing w:w="7" w:type="dxa"/>
              </w:trPr>
              <w:tc>
                <w:tcPr>
                  <w:tcW w:w="50" w:type="pct"/>
                  <w:vAlign w:val="center"/>
                </w:tcPr>
                <w:p w:rsidR="005F27CF" w:rsidRPr="005F27CF" w:rsidRDefault="005F27CF" w:rsidP="005F2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27CF" w:rsidRPr="005F27CF" w:rsidRDefault="005F27CF" w:rsidP="005F2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F27CF" w:rsidRPr="005F27CF" w:rsidRDefault="005F27CF" w:rsidP="005F27CF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F27CF" w:rsidRPr="005F27C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F27CF" w:rsidRPr="005F27CF" w:rsidRDefault="005F27CF" w:rsidP="005F27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999999"/>
                      <w:sz w:val="15"/>
                      <w:szCs w:val="15"/>
                      <w:lang w:eastAsia="ru-RU"/>
                    </w:rPr>
                  </w:pPr>
                  <w:r w:rsidRPr="005F27CF">
                    <w:rPr>
                      <w:rFonts w:ascii="Tahoma" w:eastAsia="Times New Roman" w:hAnsi="Tahoma" w:cs="Tahoma"/>
                      <w:color w:val="999999"/>
                      <w:sz w:val="15"/>
                      <w:szCs w:val="15"/>
                      <w:lang w:eastAsia="ru-RU"/>
                    </w:rPr>
                    <w:t>Четверг, 08 Сентябрь 2016</w:t>
                  </w:r>
                </w:p>
              </w:tc>
            </w:tr>
            <w:tr w:rsidR="005F27CF" w:rsidRPr="005F27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27CF" w:rsidRPr="005F27CF" w:rsidRDefault="005F27CF" w:rsidP="005F2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27CF" w:rsidRPr="005F27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27CF" w:rsidRPr="005F27CF" w:rsidRDefault="005F27CF" w:rsidP="005F2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27CF" w:rsidRPr="005F27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27CF" w:rsidRPr="005F27CF" w:rsidRDefault="005F27CF" w:rsidP="005F2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Приказ ВАК от 08.09.2016 "О внесении изменений в образцы оформления библиографического описания в списке источников, приводимых в диссертации и автореферате"</w:t>
                  </w:r>
                </w:p>
              </w:tc>
            </w:tr>
            <w:tr w:rsidR="005F27CF" w:rsidRPr="005F27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27CF" w:rsidRPr="005F27CF" w:rsidRDefault="005F27CF" w:rsidP="005F2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27CF" w:rsidRPr="005F27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27CF" w:rsidRPr="005F27CF" w:rsidRDefault="005F27CF" w:rsidP="005F2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ВЫСШАЯ АТТЕСТАЦИОННАЯ КОМИССИЯ РЕСПУБЛИКИ БЕЛАРУСЬ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ПРИКАЗ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08.09.2016 №206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г. Минск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ind w:left="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ind w:left="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 внесении изменений в образцы оформления библиографического описания в списке источников, приводимых в диссертации и автореферате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ind w:left="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ind w:left="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ind w:left="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основании Положения о присуждении ученых степеней и присвоении ученых званий в Республике Беларусь, утвержденного Указом Президента Республики Беларусь от 17 ноября 2004 г. № 560, подпункта 3.24 пункта 3 и части первой пункта 5 Положения о Высшей аттестационной комиссии Республики Беларусь, утвержденного Указом Президента Республики Беларусь от 16 декабря 2013 г. № 560 «О некоторых вопросах Высшей аттестационной комиссии и внесении изменений и дополнений в отдельные указы Президента Республики Беларусь», ПРИКАЗЫВАЮ: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ind w:left="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 Внести в образцы оформления библиографического описания в списке источников, приводимых в диссертации и автореферате, утвержденные приказом Высшей аттестационной комиссии Республики Беларусь от 26 июня 2014 г. № 159, изменения, изложив их в новой редакции.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ind w:left="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 Организационно-правовому отделу (Дубровник С.В.) обеспечить размещение данного приказа на официальном интернет-сайте Высшей аттестационной комиссии Республики Беларусь, а также принять иные меры по информированию о его принятии заинтересованных лиц.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ind w:left="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ind w:left="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ind w:left="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Председатель                                                                   Г.В. Пальчик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Default="005F27CF" w:rsidP="005F27CF">
                  <w:pPr>
                    <w:spacing w:before="100" w:beforeAutospacing="1" w:after="100" w:afterAutospacing="1" w:line="240" w:lineRule="auto"/>
                    <w:ind w:left="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Default="005F27CF" w:rsidP="005F27CF">
                  <w:pPr>
                    <w:spacing w:before="100" w:beforeAutospacing="1" w:after="100" w:afterAutospacing="1" w:line="240" w:lineRule="auto"/>
                    <w:ind w:left="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F27CF" w:rsidRDefault="005F27CF" w:rsidP="005F27CF">
                  <w:pPr>
                    <w:spacing w:before="100" w:beforeAutospacing="1" w:after="100" w:afterAutospacing="1" w:line="240" w:lineRule="auto"/>
                    <w:ind w:left="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ind w:left="4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145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25"/>
                    <w:gridCol w:w="6525"/>
                  </w:tblGrid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802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52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УТВЕРЖДЕНО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приказ Высшей аттестационной комиссии Республики Беларусь от 26.06.2014 № 159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(в редакции приказа Высшей аттестационной комиссии Республики Беларусь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08.09.2016 № 206)</w:t>
                        </w:r>
                      </w:p>
                    </w:tc>
                  </w:tr>
                </w:tbl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Образцы оформления библиографического описания в списке источников, приводимых в диссертации и автореферате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1. Примеры описания самостоятельных документов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4"/>
                    <w:gridCol w:w="8654"/>
                  </w:tblGrid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315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Характеристика документа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Пример библиографического описания</w:t>
                        </w:r>
                      </w:p>
                    </w:tc>
                  </w:tr>
                  <w:tr w:rsidR="005F27CF" w:rsidRPr="005F27CF">
                    <w:trPr>
                      <w:trHeight w:val="465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Издания с одним, двумя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и тремя авторами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Дробышевский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Н. П. Ревизия и аудит : учеб.-метод. пособие / Н. П.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Дробышевский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Амалфея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Мисанта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2013. – 415 с.</w:t>
                        </w:r>
                      </w:p>
                    </w:tc>
                  </w:tr>
                  <w:tr w:rsidR="005F27CF" w:rsidRPr="005F27CF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Гринин, Л. Е. Социальная макроэволюция: генезис и трансформации Мир-Системы / Л. Е. Гринин, А.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Коротаев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Изд. 2-е. – М. : URSS, 2013. – 567 с.</w:t>
                        </w:r>
                      </w:p>
                    </w:tc>
                  </w:tr>
                  <w:tr w:rsidR="005F27CF" w:rsidRPr="005F27CF">
                    <w:trPr>
                      <w:trHeight w:val="70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Дьяченко, Л. С. Методические рекомендации по подготовке и сдаче государственного экзамена по педагогике / Л. С. Дьяченко, Н. К. Зинькова, Р.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Загорулько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Витебск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Витеб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гос. ун-т, 2013. – 53 с.</w:t>
                        </w:r>
                      </w:p>
                    </w:tc>
                  </w:tr>
                  <w:tr w:rsidR="005F27CF" w:rsidRPr="005F27CF">
                    <w:trPr>
                      <w:trHeight w:val="57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Rips, L. J. Lines of thought: central concepts in cognitive psychology / L. J. Rips. – New York ; Oxford : Oxford Univ.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Press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2011. – XXII, 441 p.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Rüthers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, B.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Rechtstheorie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Begriff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,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Geltung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und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Anwendung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des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Rechts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/ B.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Rüthers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, Ch.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Fischer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5.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Aufl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München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Beck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2010. – 665 S.</w:t>
                        </w:r>
                      </w:p>
                    </w:tc>
                  </w:tr>
                  <w:tr w:rsidR="005F27CF" w:rsidRPr="005F27CF">
                    <w:trPr>
                      <w:trHeight w:val="765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Издания с четырьмя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и более авторами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Закономерности формирования и совершенствования системы движений спортсменов (на примере метания копья) / В. А. Боровая [и др.]. – Гомель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Гомел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гос. ун-т, 2013. – 173 с.</w:t>
                        </w:r>
                      </w:p>
                    </w:tc>
                  </w:tr>
                  <w:tr w:rsidR="005F27CF" w:rsidRPr="005F27CF">
                    <w:trPr>
                      <w:trHeight w:val="57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Инвестиции: системный анализ и управление / К.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Балдин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[и др.] ; под ред. К.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Балдина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4-е изд.,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испр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М. : Дашков и Кº, 2013. – 287 с.</w:t>
                        </w:r>
                      </w:p>
                    </w:tc>
                  </w:tr>
                  <w:tr w:rsidR="005F27CF" w:rsidRPr="0043698E">
                    <w:trPr>
                      <w:trHeight w:val="55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Elternbasierte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Sprachförderung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im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Vorschulalter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/ F.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Petermann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[et al.].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Göttingen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[etc.]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Hogrefe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, 2009. – 150 S.</w:t>
                        </w:r>
                      </w:p>
                    </w:tc>
                  </w:tr>
                  <w:tr w:rsidR="005F27CF" w:rsidRPr="0043698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Language, society and power: an introduction / L. Thomas [et al.] ; ed.: I. Singh, J. S.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Peccei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. – 2nd ed. – London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Routledge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, 2004. – XXIV, 239 p.</w:t>
                        </w:r>
                      </w:p>
                    </w:tc>
                  </w:tr>
                  <w:tr w:rsidR="005F27CF" w:rsidRPr="005F27CF">
                    <w:trPr>
                      <w:trHeight w:val="990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Издания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 коллективным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 автором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Национальная стратегия устойчивого социально-экономического развития Республики Беларусь на период до 2020 г. / Нац.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комис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по устойчивому развитию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редкол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.: Л. М. Александрович [и др.]. –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Юнипак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2004. – 202 с.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Сборник правил перевозок и тарифов железнодорожного транспорта общего пользования / Белорус. ж. д. ; сост. Е.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Гопова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Пересвет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2013. – 46 с.</w:t>
                        </w:r>
                      </w:p>
                    </w:tc>
                  </w:tr>
                  <w:tr w:rsidR="005F27CF" w:rsidRPr="005F27CF">
                    <w:trPr>
                      <w:trHeight w:val="540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Многотомные издания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 целом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Багдановіч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Поўны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збор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твораў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у 3 т. / 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Багдановіч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2-е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Мінск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навука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2001. – 3 т.</w:t>
                        </w:r>
                      </w:p>
                    </w:tc>
                  </w:tr>
                  <w:tr w:rsidR="005F27CF" w:rsidRPr="005F27CF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Гісторыя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у 6 т.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рэдкал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.: 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Касцюк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.) [і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інш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.].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Мінск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Соврем.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шк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Экоперспектива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2007–2011. – 6 т.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Encyclopedia of social work : in 4 vol. / ed.: L. E. Davis, T. Mizrahi. – Oxford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Oxdord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Univ.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Press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2011. – 4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vol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F27CF" w:rsidRPr="005F27CF">
                    <w:trPr>
                      <w:trHeight w:val="780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lastRenderedPageBreak/>
                          <w:t>Отдельные тома в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многотомном издании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Багдановіч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Поўны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збор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твораў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у 3 т. / 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Багдановіч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2-е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Мінск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навука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2001. – Т. 1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Вершы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паэмы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пераклады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наследаванні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чарнавыя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накіды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751 с.</w:t>
                        </w:r>
                      </w:p>
                    </w:tc>
                  </w:tr>
                  <w:tr w:rsidR="005F27CF" w:rsidRPr="005F27CF">
                    <w:trPr>
                      <w:trHeight w:val="93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Вялікае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княства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Літоўскае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ВКЛ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энцыклапедыя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у 2 т.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навук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.-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даслед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ін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-т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дакументазнаўства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і арх. справы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рэдкал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.: Г. П.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Пашкоў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.) [і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інш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.].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Мінск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Энцыкл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., 2005–2006. – Т. 1. – 2005. – 684 с.</w:t>
                        </w:r>
                      </w:p>
                    </w:tc>
                  </w:tr>
                  <w:tr w:rsidR="005F27CF" w:rsidRPr="005F27CF">
                    <w:trPr>
                      <w:trHeight w:val="93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Гісторыя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у 6 т.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рэдкал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.: 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Касцюк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.) [і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інш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.].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Мінск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Соврем.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шк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Экоперспектива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2007–2011. – Т. 3 : Беларусь у часы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Рэчы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Паспалітай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(XVІІ–XVІІІ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стст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.) / Ю. Бохан [і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інш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.]. – 2007. – 344 с. ; Т. 6 : Беларусь у 1946–2009 гг. / Н.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Васілеўская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[і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інш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.]. – 2011. – 727 с.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Encyclopedia of social work : in 4 vol. / ed.: L. E. Davis, T. Mizrahi. – Oxford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Oxdord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Univ.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Press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2011.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Vol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4. – 564 p.</w:t>
                        </w:r>
                      </w:p>
                    </w:tc>
                  </w:tr>
                  <w:tr w:rsidR="005F27CF" w:rsidRPr="005F27CF">
                    <w:trPr>
                      <w:trHeight w:val="780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Сборники статей, трудов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Инновационное развитие общества в условиях интеграции правовых систем : сб. науч. ст.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Гродн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гос. ун-т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редкол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.: Н. В. Сильченко (гл. ред.) [и др.]. – Гродно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ГрГМУ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2013. – 454 с.</w:t>
                        </w:r>
                      </w:p>
                    </w:tc>
                  </w:tr>
                  <w:tr w:rsidR="005F27CF" w:rsidRPr="005F27CF">
                    <w:trPr>
                      <w:trHeight w:val="70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Марксизм: очерки марксистской политической экономии : сб. ст.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Междунар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ассоц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политэкономов-марксистов ; под ред. А. А. Ковалева, А. П. Проскурина. – М. : Канон+, 2013. – 335 с.</w:t>
                        </w:r>
                      </w:p>
                    </w:tc>
                  </w:tr>
                  <w:tr w:rsidR="005F27CF" w:rsidRPr="005F27CF">
                    <w:trPr>
                      <w:trHeight w:val="70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Наноструктуры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в конденсированных средах : сб. науч. ст. / НАН Беларуси, Ин-т тепло- и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массообмена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редкол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.: П. А. Витязь [и др.]. – Минск : Ин-т тепло- и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массообмена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2013. – 409 с.</w:t>
                        </w:r>
                      </w:p>
                    </w:tc>
                  </w:tr>
                  <w:tr w:rsidR="005F27CF" w:rsidRPr="005F27CF">
                    <w:trPr>
                      <w:trHeight w:val="76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Общевоинские уставы и Строевой устав Вооруженных Сил Российской Федерации : [сборник]. – М. : За права военнослужащих, 2008. – 431 с. – (Право в Вооруженных Силах – консультант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85).</w:t>
                        </w:r>
                      </w:p>
                    </w:tc>
                  </w:tr>
                  <w:tr w:rsidR="005F27CF" w:rsidRPr="005F27CF">
                    <w:trPr>
                      <w:trHeight w:val="76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Российское общество: социологические перспективы : сб. тр. / Рос. акад. наук, Ин-т систем. анализа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редкол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.: Б. В. Сазонов (отв. ред.) [и др.]. – М.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Эдиториал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УРСС, 2000. – 342 с.</w:t>
                        </w:r>
                      </w:p>
                    </w:tc>
                  </w:tr>
                  <w:tr w:rsidR="005F27CF" w:rsidRPr="0043698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Political philosophy in the twenty-first century : essential essays / ed.: S. M. Cahn, R. B.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Talisse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. – Boulder : Westview Press, 2013. – VII, 291 p.</w:t>
                        </w:r>
                      </w:p>
                    </w:tc>
                  </w:tr>
                  <w:tr w:rsidR="005F27CF" w:rsidRPr="005F27CF">
                    <w:trPr>
                      <w:trHeight w:val="990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Материалы конференций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Информационные технологии и управление : материалы 49 науч.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конф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аспирантов, магистрантов и студентов, Минск, 6–10 мая 2013 г. / Белорус. гос. ун-т информатики и радиоэлектроники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редкол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.: Л. Ю.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Шилин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[и др.]. – Минск : БГУИР, 2013. – 103 с.</w:t>
                        </w:r>
                      </w:p>
                    </w:tc>
                  </w:tr>
                  <w:tr w:rsidR="005F27CF" w:rsidRPr="005F27CF">
                    <w:trPr>
                      <w:trHeight w:val="99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Международная научно-техническая конференция «Техника и технология защиты окружающей среды», 9–11 октября 2013 г. : материалы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конф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/ Белорус. гос.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технол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ун-т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редкол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.: И. 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Жарский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(гл. ред.) [и др.]. – Минск : БГТУ, 2013. – 208 с.</w:t>
                        </w:r>
                      </w:p>
                    </w:tc>
                  </w:tr>
                  <w:tr w:rsidR="005F27CF" w:rsidRPr="005F27CF">
                    <w:trPr>
                      <w:trHeight w:val="118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Методология и принципы ценообразования в строительстве. Инновационные технологии в строительной отрасли и их внедрение : материалы I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Междунар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науч.-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практ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конф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., Минск, 23–24 мая 2013 г.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науч.-техн. центр по ценообразованию в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стр-ве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редкол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.: Г.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Пурс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[и др.]. – Минск : РНТЦ, 2013. – 153 с.</w:t>
                        </w:r>
                      </w:p>
                    </w:tc>
                  </w:tr>
                  <w:tr w:rsidR="005F27CF" w:rsidRPr="0043698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Personal papers in history : papers from the 3rd Intern. conf. on the history of rec. a. arch., Boston, 27–29 Sept. 2007 / Univ. of Texas ; ed.: B. L. Craig [et al.]. – Austin : Univ. of Texas, 2009. – 155 p.</w:t>
                        </w:r>
                      </w:p>
                    </w:tc>
                  </w:tr>
                  <w:tr w:rsidR="005F27CF" w:rsidRPr="005F27CF">
                    <w:trPr>
                      <w:trHeight w:val="765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Диссертации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Врублеўскі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Ю. У.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Гістарыяграфія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гісторыі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ўзнікнення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развіцця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гарадоў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тэрыторыі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ў IX–XIII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стст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дыс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... канд.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гіст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навук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07.00.09 / Ю. У.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Врублеўскі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Мінск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2013. – 148 л.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Швачкина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М. В. Судебное рассмотрение дел по заявлениям на нотариальные действия и отказ в их совершении : 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дис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 ... канд.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ю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рид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 наук : 12.00.15 / М.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Швачкина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М., 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2013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221 л.</w:t>
                        </w:r>
                      </w:p>
                    </w:tc>
                  </w:tr>
                  <w:tr w:rsidR="005F27CF" w:rsidRPr="005F27CF">
                    <w:trPr>
                      <w:trHeight w:val="930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Авторефераты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диссертаций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Горянов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А. В. Эволюция сельской дворянской усадьбы в конце XVIII – начале XX в.: по материалам усадеб князей Голицыных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автореф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дис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... канд. ист. наук : 07.00.02 / А.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Горянов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; Рос. акад. наук, Ин-т рос. истории. – М., 2013. – 40 с.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Сидоров, А. В. Функциональная активность нервных центров при объемной передаче сигнала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автореф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дис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... д-ра биол. наук : 03.03.01 ; 03.03.06 / А. В. Сидоров ; Ин-т физиологии НАН Беларуси. – Минск, 2013. – 44 с.</w:t>
                        </w:r>
                      </w:p>
                    </w:tc>
                  </w:tr>
                  <w:tr w:rsidR="005F27CF" w:rsidRPr="005F27CF">
                    <w:trPr>
                      <w:trHeight w:val="720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Учебники, учебно-методическ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lastRenderedPageBreak/>
                          <w:t>ие материалы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Агапов, Е. П. Методы исследования в социальной работе : учеб. пособие / Е. П. Агапов. – 2-е изд. – М. : Дашков и К° ; Ростов н/Д : Наука-Спектр, 2013. – 223 с.</w:t>
                        </w:r>
                      </w:p>
                    </w:tc>
                  </w:tr>
                  <w:tr w:rsidR="005F27CF" w:rsidRPr="005F27CF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Амасович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Н. В. Моя семья : метод. рекомендации / Н.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Амасович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Т. Г. Завадская. – Витебск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Витеб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гос. ун-т, 2013. – 27 с.</w:t>
                        </w:r>
                      </w:p>
                    </w:tc>
                  </w:tr>
                  <w:tr w:rsidR="005F27CF" w:rsidRPr="005F27CF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Хвойницкая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В. Ч. Русский язык : учеб. пособие : в 2 ч. / В. Ч.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Хвойницкая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А. П.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Ланец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Адукацыя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выхаванне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2013. – Ч. 2. – 143 с.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Экономика организации (предприятия) : метод. указания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Витеб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гос.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технол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ун-т ; сост.: Л. И. Китаева, В.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Пожарицкая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Витебск : ВГТУ, 2014. – 57 с.</w:t>
                        </w:r>
                      </w:p>
                    </w:tc>
                  </w:tr>
                  <w:tr w:rsidR="005F27CF" w:rsidRPr="005F27CF">
                    <w:trPr>
                      <w:trHeight w:val="465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Архивные материалы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Архив суда Ленинского района г. Минска за 2008 г. – Уголовное дело № 1-485/08 (14).</w:t>
                        </w:r>
                      </w:p>
                    </w:tc>
                  </w:tr>
                  <w:tr w:rsidR="005F27CF" w:rsidRPr="005F27CF">
                    <w:trPr>
                      <w:trHeight w:val="55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Беларускі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дзяржаўны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архіў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-музей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літаратуры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мастацтва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(БДАМЛІМ). – Ф. 3.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Воп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1.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97.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Арк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61.</w:t>
                        </w:r>
                      </w:p>
                    </w:tc>
                  </w:tr>
                  <w:tr w:rsidR="005F27CF" w:rsidRPr="005F27CF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Государственный архив Гродненской области (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ГАГр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). – Ф. 125. Оп. 2. Д. 223–228.</w:t>
                        </w:r>
                      </w:p>
                    </w:tc>
                  </w:tr>
                  <w:tr w:rsidR="005F27CF" w:rsidRPr="005F27CF">
                    <w:trPr>
                      <w:trHeight w:val="55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Нацыянальны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архіў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Рэспублікі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Беларусь (НАРБ). – Ф. 4п. Оп. 1. Д. 4329. Л. 2. Подлинник.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Российский государственный архив социально-политической истории (РГАСПИ). – Ф. 325. Оп. 2. Д. 26. Л. 11–45.</w:t>
                        </w:r>
                      </w:p>
                    </w:tc>
                  </w:tr>
                  <w:tr w:rsidR="005F27CF" w:rsidRPr="005F27CF">
                    <w:trPr>
                      <w:trHeight w:val="825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Отчеты о НИР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Состояние и перспективы развития статистики печати Российской Федерации : отчет о НИР (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заключ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.) : 06-02 / Рос. кн. палата ; рук. А.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Джиго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исполн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.: В. П. Смирнова [и др.]. – М., 2000. – 250 с. – Инв. № 756600.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Становление духовно-нравственной культуры младших школьников средствами музыкального образования : отчет о НИР (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заключ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.) / Нац. ин-т образования ; рук. М. Б. Горбунов. – Минск, 2008. – 162 с. – № ГР 20082850.</w:t>
                        </w:r>
                      </w:p>
                    </w:tc>
                  </w:tr>
                  <w:tr w:rsidR="005F27CF" w:rsidRPr="005F27CF">
                    <w:trPr>
                      <w:trHeight w:val="765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Депонированные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научные работы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Кузнецов, Ю. С. Измерение скорости звука в холодильных расплавах / Ю. С. Кузнецов, Н. Н. Курбатов, Ю. Ф.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Червинский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хим.-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технол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ун-т. – М., 1982. – 10 с.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Деп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в ИНИОН РАН 10.03.2005, № 59159.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Шибко, Н. Л. Методика обучения русскому языку как иностранному </w:t>
                        </w:r>
                        <w:r w:rsidRPr="0017269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[Электронный ресурс]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 / Н. Л. Шибко ; Белорус. гос. ун-т. – Минск, 2011. – 1 электрон.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oпт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диск (CD-ROM).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Деп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в ГУ «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БелИСА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» 28.02.2011, № 3-Б2011.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315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Обзорная информация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Настоящее и будущее осушенных болот Беларуси / В. С.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Аношко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[и др.]. – Минск : Белорус. науч.-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исслед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центр «Экология», 2005. – 45 с. – (Обзорная информация / М-во природ. ресурсов и охраны окружающей среды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Беларусь,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БелНИЦ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«Экология»).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315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Каталоги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Каталог древесных растений основных коллекционных фондов Беларуси / Центр.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ботан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сад НАН Беларуси ; сост.: И. 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Гаранович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[и др.] ; науч. ред. В.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Титок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Минск : Право и экономика, 2013. – 133 с.</w:t>
                        </w:r>
                      </w:p>
                    </w:tc>
                  </w:tr>
                  <w:tr w:rsidR="005F27CF" w:rsidRPr="005F27CF">
                    <w:trPr>
                      <w:trHeight w:val="1170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Сериальные издания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Дыяспара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Культуралогія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Гісторыя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матэрыялы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IV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Мiжнар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кангр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беларусiстаў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Беларуская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культура ў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кантэксце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культур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еўрапейскiх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краiн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»,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Мiнск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6–9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чэрв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2005 г.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Міжнар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асац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беларусістаў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[і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інш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.]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Мальдзіса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Смаленчука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Мінск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Голас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Радзімы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2006. – 359 с. – (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Беларусіка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=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Albaruthenica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; кн. 28).</w:t>
                        </w:r>
                      </w:p>
                    </w:tc>
                  </w:tr>
                  <w:tr w:rsidR="005F27CF" w:rsidRPr="005F27CF">
                    <w:trPr>
                      <w:trHeight w:val="117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Кульпанович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О. А. Благотворительность в медицине Беларуси XVI–XXI вв. / О.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Кульпанович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Минск : Департамент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исполн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наказаний М-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внутр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дел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Беларусь, 2006. – 292 с. – (Приложение к научно-практическому и информационному бюллетеню «Вестник пенитенциарной медицины» ; № 1).</w:t>
                        </w:r>
                      </w:p>
                    </w:tc>
                  </w:tr>
                  <w:tr w:rsidR="005F27CF" w:rsidRPr="005F27CF">
                    <w:trPr>
                      <w:trHeight w:val="97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Эрингсон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Л. Тартуский университет в 1905 году / Л.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Эрингсон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редкол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.: Г.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Мосберг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(отв. ред.) [и др.]. – Тарту : [б. и.], 1957. – 62 с. – (Ученые записки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Тартус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гос. ун-т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56).</w:t>
                        </w:r>
                      </w:p>
                    </w:tc>
                  </w:tr>
                  <w:tr w:rsidR="005F27CF" w:rsidRPr="005F27CF">
                    <w:trPr>
                      <w:trHeight w:val="97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Нехорошева, Л. Н. Инновационные системы современной экономики / Л. И. Нехорошева, Н. И. Богдан. – Минск : Белорус. гос.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экон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ун-т, 2003. – 209 с. – (Серия «Экономика»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9).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Lane, T. Rendering the sublime: a reading of Marina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Tsvetaeva's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fairy-tale poem «The swain» / T. Lane. – Stockholm : [s. n.], 2009. – 147 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. – (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Acta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Universitatis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Stockholmiensis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Stockholm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studies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in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Russian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literature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; № 41).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F27CF" w:rsidRPr="005F27CF">
                    <w:trPr>
                      <w:trHeight w:val="60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Электронн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lastRenderedPageBreak/>
                          <w:t>ые ресурсы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локального доступа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6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5F27CF" w:rsidRPr="005F27CF">
                    <w:trPr>
                      <w:trHeight w:val="76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Журава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А. С.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Электронны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трэнажор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па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беларускай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мове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3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клас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[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Электронны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рэсурс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] / А. С.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Журава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3-е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Мазыр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Содействие, 2013. – 1 электрон.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апт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дыск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(CD-ROM).</w:t>
                        </w:r>
                      </w:p>
                    </w:tc>
                  </w:tr>
                  <w:tr w:rsidR="005F27CF" w:rsidRPr="005F27CF">
                    <w:trPr>
                      <w:trHeight w:val="145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Идеологическая и воспитательная работа в учреждениях высшего образования: традиции и инновации [Электронный ресурс] : материалы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заоч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науч.-метод.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конф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., 15–17 мая 2013 г., в рамках XV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выст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науч.-метод. лит.,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пед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опыта и творчества учащейся молодежи «Я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грамадзянін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»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ин-т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высш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шк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Минск : РИВШ, 2013. – 1 электрон. опт. диск (CD-ROM).</w:t>
                        </w:r>
                      </w:p>
                    </w:tc>
                  </w:tr>
                  <w:tr w:rsidR="005F27CF" w:rsidRPr="005F27CF">
                    <w:trPr>
                      <w:trHeight w:val="102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Сапегиана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: книжное собрание рода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Сапег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[Электронный ресурс] =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Сапегіяна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кнігазбор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роду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Сапегаў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 Нац. б-ка Беларуси, Рос. нац. б-ка ; сост.: Л. Г. Кирюхина, К. В. Суша ; под науч. ред. Н. В. Николаева, Т. И. Рощиной. – Минск : Нац. б-ка Беларуси, 2011. – 1 электрон. опт. диск (DVD-ROM).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Театр [Электронный ресурс] : энциклопедия : по материалам изд-ва «Большая российская энциклопедия» : в 3 т. – М.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Кордис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&amp; Медиа, 2003. – Электрон. опт. диски (CD-ROM)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.,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цв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Т. 1 : Балет. – 1 диск ; Т. 2 : Опера. – 1 диск ; Т. 3 : Драма. – 1 диск.</w:t>
                        </w:r>
                      </w:p>
                    </w:tc>
                  </w:tr>
                  <w:tr w:rsidR="005F27CF" w:rsidRPr="005F27CF">
                    <w:trPr>
                      <w:trHeight w:val="750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Электронные ресурсы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удаленного доступа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Национальный правовой Интернет-портал Республики Беларусь [Электронный ресурс]. – Режим доступа: http://www.pravo.by. – Дата доступа: 24.06.2016.</w:t>
                        </w:r>
                      </w:p>
                    </w:tc>
                  </w:tr>
                  <w:tr w:rsidR="005F27CF" w:rsidRPr="005F27CF">
                    <w:trPr>
                      <w:trHeight w:val="57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Национальный статистический комитет Республики Беларусь [Электронный ресурс]. – Режим доступа: http://belstat.gov.by/. – Дата доступа: 24.06.2016.</w:t>
                        </w:r>
                      </w:p>
                    </w:tc>
                  </w:tr>
                  <w:tr w:rsidR="005F27CF" w:rsidRPr="0043698E">
                    <w:trPr>
                      <w:trHeight w:val="139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Reforming the United Nations for peace and security [Electronic resource] : proc. of a workshop to analyze the rep. of the High-level Panel on Threats, Challenges, a. Change / Yale Center for the Study of Globalization. – New Haven : Yale Center for the Study of Globalization, 2005. – Mode of access: http://www.ycsg.yale.edu/core/forms/Reforming_un.pdf. – Date of access: 20.02.2014.</w:t>
                        </w:r>
                      </w:p>
                    </w:tc>
                  </w:tr>
                  <w:tr w:rsidR="005F27CF" w:rsidRPr="0043698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UNBISnet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[Electronic resource] : UN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Bibliogr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. Inform. System. – Mode of access: http://unbisnet.un.org. – Date of access: 24.06.2016.</w:t>
                        </w:r>
                      </w:p>
                    </w:tc>
                  </w:tr>
                  <w:tr w:rsidR="005F27CF" w:rsidRPr="005F27CF">
                    <w:trPr>
                      <w:trHeight w:val="705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Изобразительные издания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Маризе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М. А. С праздником 1 мая! [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Изоматериал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] : [открытка из фондов Нац. б-ки Беларуси], 1955 г. / М.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Маризе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Минск : Нац. б-ка Беларуси, 2010. – 1 л.</w:t>
                        </w:r>
                      </w:p>
                    </w:tc>
                  </w:tr>
                  <w:tr w:rsidR="005F27CF" w:rsidRPr="005F27CF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Белорусский государственный театр кукол [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Изоматериал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] / текст: Л. Демкина, Л. Громыко ; фото: П. Гончар [и др.]. – [Б. м. : б. и., 2013?]. – [31] с.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2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Птицы Беларуси [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Изоматериал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] =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Птушкі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[плакат]. –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Пачатк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шк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., 2013. – 1 л.</w:t>
                        </w:r>
                      </w:p>
                    </w:tc>
                  </w:tr>
                  <w:tr w:rsidR="005F27CF" w:rsidRPr="005F27CF">
                    <w:trPr>
                      <w:trHeight w:val="480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Карты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Европа [Карты] : [полит.-адм. карта] : полит. устройство на 1 мая 2013. – 1 : 10 500 000, 105 км в 1 см. – М. : АГТ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Геоцентр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2013. – 1 к.</w:t>
                        </w:r>
                      </w:p>
                    </w:tc>
                  </w:tr>
                  <w:tr w:rsidR="005F27CF" w:rsidRPr="005F27CF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Минск [Карты] : пл. города / сост. и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подгот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к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печ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унитар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предприятием «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Белкартография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» в 2005 г. – Обновлена в 2012 г. – 1 : 80 000, 800 м в 1 см. –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Белкартография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2013. – 1 к.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Россия, СНГ, Европа + Средняя Азия [Карты] : от Атлантики до Тихого океана : атлас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автомобил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дорог : новейшая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картооснова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разраб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., компьютер. сост. и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подгот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к изд. выполнены изд-вом «Меркурий Центр Карта» ; гл. ред. В. Н.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Пейхвассер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[Масштабы разные]. – М. : Меркурий Центр Карта ;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Букмастер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2013. – 247 с.</w:t>
                        </w:r>
                      </w:p>
                    </w:tc>
                  </w:tr>
                  <w:tr w:rsidR="005F27CF" w:rsidRPr="005F27CF">
                    <w:trPr>
                      <w:trHeight w:val="705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Нотные издания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Богатырев, А. В. Шесть романсов на стихи Сергея Есенина [Ноты] : для тенора с фортепиано / А. В. Богатырев. – Минск : Белорус. гос. акад. музыки, 2013. – 39 с.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Играем с удовольствием [Ноты] : хиты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клас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музыки для фортепиано / сост. Н. Сазонова. – Ростов н/Д : Феникс, 2013. – 85 с.</w:t>
                        </w:r>
                      </w:p>
                    </w:tc>
                  </w:tr>
                  <w:tr w:rsidR="005F27CF" w:rsidRPr="005F27CF">
                    <w:trPr>
                      <w:trHeight w:val="750"/>
                      <w:tblCellSpacing w:w="0" w:type="dxa"/>
                    </w:trPr>
                    <w:tc>
                      <w:tcPr>
                        <w:tcW w:w="315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Аудиоиздания</w:t>
                        </w:r>
                        <w:proofErr w:type="spellEnd"/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Глебов, Е. Маленький принц [Звукозапись] : балет в 2 д. / Е. Глебов ; [играет]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Симф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оркестр Гостелерадио Белорус. ССР, дирижер Б. Райский. –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Медиал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2010. – 1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диск.</w:t>
                        </w:r>
                      </w:p>
                    </w:tc>
                  </w:tr>
                  <w:tr w:rsidR="005F27CF" w:rsidRPr="005F27CF">
                    <w:trPr>
                      <w:trHeight w:val="975"/>
                      <w:tblCellSpacing w:w="0" w:type="dxa"/>
                    </w:trPr>
                    <w:tc>
                      <w:tcPr>
                        <w:tcW w:w="315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Видеоиздания</w:t>
                        </w:r>
                        <w:proofErr w:type="spellEnd"/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Музыкальные вечера с Президентским оркестром Республики Беларусь [Видеозапись] : концерт / [исполняет] Президент. оркестр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Беларусь, художеств. рук. и гл. дирижер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Бабарикин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солисты: К. Москович, пан-флейта (1–4, 7–14), В. Никитченко, вокал (5, 6). – [Б. м., 2006?]. – 1 DVD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video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F27CF" w:rsidRPr="005F27CF">
                    <w:trPr>
                      <w:trHeight w:val="765"/>
                      <w:tblCellSpacing w:w="0" w:type="dxa"/>
                    </w:trPr>
                    <w:tc>
                      <w:tcPr>
                        <w:tcW w:w="315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Технические регламенты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 безопасности оборудования, работающего под избыточным давлением : ТР ТС 032/2013 : принят 02.07.2013 : вступ. в силу 01.02.2014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Евраз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экон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комис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Экономэнерго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2013. – 38 с.</w:t>
                        </w:r>
                      </w:p>
                    </w:tc>
                  </w:tr>
                  <w:tr w:rsidR="005F27CF" w:rsidRPr="005F27CF">
                    <w:trPr>
                      <w:trHeight w:val="975"/>
                      <w:tblCellSpacing w:w="0" w:type="dxa"/>
                    </w:trPr>
                    <w:tc>
                      <w:tcPr>
                        <w:tcW w:w="315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Технические кодексы установившейся 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lastRenderedPageBreak/>
                          <w:t>практики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Здания и сооружения объектов нефтехимической и нефтеперерабатывающей промышленности. Противопожарные нормы проектирования =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Будынкі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збудаванні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аб'ектаў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нафтахімічнай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нафтаперапрацоўчай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прамысловасці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Супрацьпажарныя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нормы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праектавання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ТКП 455-2012 (09100).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Введ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01.04.13 (с отменой на территории РБ ВУПП-88). –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Белнефтехим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2013. – 38 с.</w:t>
                        </w:r>
                      </w:p>
                    </w:tc>
                  </w:tr>
                  <w:tr w:rsidR="005F27CF" w:rsidRPr="005F27CF">
                    <w:trPr>
                      <w:trHeight w:val="1170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lastRenderedPageBreak/>
                          <w:t>Стандарты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Промышленные каталоги. Общие требования =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Прамысловыя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каталогі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Агульныя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патрабаванні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ГОСТ 7.22-2003. – Взамен ГОСТ 7.22-80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введ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РБ 01.07.04. – Минск : Белорус. гос. ин-т стандартизации и сертификации, 2004. – 3 с. – (Система стандартов по информации, библиотечному и издательскому делу).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Узел крепления крановых рельсов к стальным подкрановым балкам. Технические условия : СТБ 2135-2010.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Введ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01.07.11 (с отменой на территории РБ ГОСТ 24741-81). – Минск : Белорус. гос. ин-т стандартизации и сертификации, 2011. – 6 с.</w:t>
                        </w:r>
                      </w:p>
                    </w:tc>
                  </w:tr>
                  <w:tr w:rsidR="005F27CF" w:rsidRPr="005F27CF">
                    <w:trPr>
                      <w:trHeight w:val="960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Руководящие документы. Технико-экономические нормативы и нормы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Государственная система стандартизации Республики Беларусь. Порядок проведения экспертизы стандартов : РД РБ 03180.53–2000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введ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01.09.00. – Минск : Госстандарт : Белорус. гос. ин-т стандартизации и сертификации, 2000. – 6 с.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Нормативы расхода ресурсов в натуральном выражении на реставрационно-восстановительные работы по материальным историко-культурным ценностям. Сб. 115. Реставрационные работы по озеленению и благоустройству территории, садов, парков =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Нарматывы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расхода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рэсурсаў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у натуральным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выражэнні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рэстаўрацыйна-аднаўленчыя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работы па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матэрыяльных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гісторыка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-культурных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каштоўнасцях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115.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Рэстаўрацыйныя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работы па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азеляненню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добраўпарадкаванню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тэрыторыі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садоў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паркаў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НРР 8.03.5115-2012 : утв. М-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вом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архитектуры и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стр-ва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 23.10.11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введ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01.01.12. –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Минстройархитектуры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2013. – 27 с.</w:t>
                        </w:r>
                      </w:p>
                    </w:tc>
                  </w:tr>
                  <w:tr w:rsidR="005F27CF" w:rsidRPr="005F27CF">
                    <w:trPr>
                      <w:trHeight w:val="570"/>
                      <w:tblCellSpacing w:w="0" w:type="dxa"/>
                    </w:trPr>
                    <w:tc>
                      <w:tcPr>
                        <w:tcW w:w="315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Авторские свидетельства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Аспирационный счетчик ионов : а. с. SU 935780 / Б. Н. Блинов, А.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Шолух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Опубл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15.06.1982.</w:t>
                        </w:r>
                      </w:p>
                    </w:tc>
                  </w:tr>
                  <w:tr w:rsidR="005F27CF" w:rsidRPr="005F27CF">
                    <w:trPr>
                      <w:trHeight w:val="795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Полезные модели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Унифицированный тренажер летных экипажей летательных аппаратов : полез. модель RU 14689 / М. С. Данилов, Ю. А. Косарев, В. Ю.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Луканичев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М. М. Сильвестров, В.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Сомик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Опубл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10.08.2000.</w:t>
                        </w:r>
                      </w:p>
                    </w:tc>
                  </w:tr>
                  <w:tr w:rsidR="005F27CF" w:rsidRPr="0043698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Mammary gland healing film [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Electonic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resource] : utility model CN 202876089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Geng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Longlin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,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Geng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Biao, Jiang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Jian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. – Publ. date 17.04.2013. – Mode of access: http://worldwide.espacenet.com/publicationDetails/originalDocument?CC=CN&amp;NR=202876089U&amp;KC=U&amp;FT=D&amp;ND=3&amp;date=20130417&amp;DB=EPODOC&amp;locale=ru_ru. – Date of access: 03.02.2016.</w:t>
                        </w:r>
                      </w:p>
                    </w:tc>
                  </w:tr>
                  <w:tr w:rsidR="005F27CF" w:rsidRPr="005F27CF">
                    <w:trPr>
                      <w:trHeight w:val="765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Заявки на изобретение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Устройство для вычисления полиномиальных симметрических булевых функций : заявка BY 20120452 / В. П. Супрун.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Опубл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30.10.2012.</w:t>
                        </w:r>
                      </w:p>
                    </w:tc>
                  </w:tr>
                  <w:tr w:rsidR="005F27CF" w:rsidRPr="0043698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Apparatus and methods for performing electrotherapy [Electronic resource] : application WO 2013075062 / J.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Biondo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, S. Kaye, D. Walsh, B. Kaye, D. Ashraf. – Publ. date 23.05.2013. – Mode of access: https://patentscope.wipo.int/search/en/detail.jsf?docId=WO2013075062&amp;redirectedID=true. – Date of access: 03.02.2016.</w:t>
                        </w:r>
                      </w:p>
                    </w:tc>
                  </w:tr>
                  <w:tr w:rsidR="005F27CF" w:rsidRPr="005F27CF">
                    <w:trPr>
                      <w:trHeight w:val="810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Патенты на изобретение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Способ определения содержания белка в семенах льна масличного : пат. BY 13275 / В.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Титок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Л.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Хотылева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Л. В. Корень, С. И.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Вакула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В. Н. Леонтьев, Л. М. Шостак.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Опубл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30.06.2010.</w:t>
                        </w:r>
                      </w:p>
                    </w:tc>
                  </w:tr>
                  <w:tr w:rsidR="005F27CF" w:rsidRPr="0043698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Ceramic substrate and method for the production thereof [Electronic resource] : pat. US 7160406 / C. Hoffmann, K.-D.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Aichholzer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. – Publ. date 09.01.2007. – Mode of access: http://patft.uspto.gov/netacgi/nph-Parser?Sect1=PTO1&amp;Sect2=HITOFF&amp;d=PALL&amp;p=1&amp;u=%2Fnetahtml%2FPTO%2Fsrchnum.htm&amp;r=1&amp;f=G&amp;l=50&amp;s1=7160406.PN.&amp;OS=PN/7160406&amp;RS=PN/7160406. – Date of access: 03.02.2016.</w:t>
                        </w:r>
                      </w:p>
                    </w:tc>
                  </w:tr>
                  <w:tr w:rsidR="005F27CF" w:rsidRPr="005F27CF">
                    <w:trPr>
                      <w:trHeight w:val="780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Препринты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Велесницкий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В. Ф. Конечные группы с заданными свойствами критических подгрупп / В. Ф.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Велесницкий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В. Н.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Семенчук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Гомель : ГГУ, 2013. – 15 с. – (Препринт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Гомел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гос. ун-т ; № 2).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Картографирование структур белков и нуклеиновых кислот / И. В. Бедняков [и др.]. – Дубна : ОИЯИ, 2013. – 11 с. – (Препринт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Объед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ин-т ядер.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исслед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; Р10-2012-138).</w:t>
                        </w:r>
                      </w:p>
                    </w:tc>
                  </w:tr>
                  <w:tr w:rsidR="005F27CF" w:rsidRPr="005F27CF">
                    <w:trPr>
                      <w:trHeight w:val="585"/>
                      <w:tblCellSpacing w:w="0" w:type="dxa"/>
                    </w:trPr>
                    <w:tc>
                      <w:tcPr>
                        <w:tcW w:w="315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Промышленные каталоги,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прейскуранты</w:t>
                        </w: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Открытое акционерное общество «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Экзон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» =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Open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joint-stock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company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Ekzon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» : кат. продукции. – [Б. м. : б. и., б. г.]. – 142 с.</w:t>
                        </w:r>
                      </w:p>
                    </w:tc>
                  </w:tr>
                  <w:tr w:rsidR="005F27CF" w:rsidRPr="005F27CF">
                    <w:trPr>
                      <w:trHeight w:val="57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Сухие строительные смеси : [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кат. / ПТ ООО] Тайфун. – [Б. м. : б. и., б. г.]. – 179 с.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цв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ил.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ind w:left="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Оптовые цены на редукторы и муфты соединительные : утв.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Госкомцен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Рос. Федерации 12.08.80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введ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в действие 01.01.82. – М.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Прейскурантиздат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1981. – 60 с.</w:t>
                        </w:r>
                      </w:p>
                    </w:tc>
                  </w:tr>
                </w:tbl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2. Примеры описания составных частей документов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1"/>
                    <w:gridCol w:w="6707"/>
                  </w:tblGrid>
                  <w:tr w:rsidR="005F27CF" w:rsidRPr="005F27CF">
                    <w:trPr>
                      <w:trHeight w:val="930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Составные части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книг</w:t>
                        </w: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Абросимова, М. А. Направления автоматизации / М. А. Абросимова // Информационные технологии в государственном и муниципальном управлении : учеб. пособие / М. А. Абросимова. – 2-е изд., стер. – М., 2013. – С. 44–46.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Бек, У. Перспектива космополитизма: социология второй эпохи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модернити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 У. Бек // Информационное общество: экономика, власть, культура : хрестоматия : в 2 т.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Новосиб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гос.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техн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ун-т ; сост.: В. И. Игнатьев, Е. А. Салихова. – Новосибирск, 2004. – Т. 2. – С. 5–36.</w:t>
                        </w:r>
                      </w:p>
                    </w:tc>
                  </w:tr>
                  <w:tr w:rsidR="005F27CF" w:rsidRPr="005F27CF">
                    <w:trPr>
                      <w:trHeight w:val="720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Главы из книг</w:t>
                        </w: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Борхард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Ю. Восстановление производства / Ю.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Борхард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Накопление капитала : пер. с нем. / Ю.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Борхард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; под ред. Г. Б.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Гермаидзе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Изд. 2-е. – М., 2013. – Гл. 9. – С. 253–271.</w:t>
                        </w:r>
                      </w:p>
                    </w:tc>
                  </w:tr>
                  <w:tr w:rsidR="005F27CF" w:rsidRPr="005F27CF">
                    <w:trPr>
                      <w:trHeight w:val="93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Лемешевский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И. М. Экономическая безопасность Беларуси / И. 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Лемешевский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Национальная экономика Беларуси: основы стратегии развития : курс лекций / И. 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Лемешевский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Минск, 2012. – Гл. 18. – С. 523–540.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Сверхтвердые композиционные материалы на основе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наноалмазов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Наноалмазы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детонационного синтеза: получение и применение / П. А. Витязь [и др.] ; под общ. ред. П. А. Витязя. – Минск, 2013. – Гл. 2. – С. 25–103.</w:t>
                        </w:r>
                      </w:p>
                    </w:tc>
                  </w:tr>
                  <w:tr w:rsidR="005F27CF" w:rsidRPr="005F27CF">
                    <w:trPr>
                      <w:trHeight w:val="705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Отдельные произведения в собраниях сочинений, избранных произведениях</w:t>
                        </w: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Белинский, В. Г. Рассуждение / В. Г. Белинский // Полн. собр. соч. : в 13 т. – М., 1953. – Т. 1 : Статьи и рецензии. Художественные произведения, 1829–1835. – С. 15–17.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F27CF" w:rsidRPr="005F27CF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Гілевіч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Н. Сон у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бяссоніцу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 Н.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Гілевіч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: у 23 т.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Мінск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2003. – Т. 1. – С. 382–383.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Гринцер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П. А. Древнеиндийский эпос / П.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Гринцер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Избр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произведения : в 2 т. – М., 2008. – Т. 1. – С. 110–146.</w:t>
                        </w:r>
                      </w:p>
                    </w:tc>
                  </w:tr>
                  <w:tr w:rsidR="005F27CF" w:rsidRPr="005F27CF">
                    <w:trPr>
                      <w:trHeight w:val="1170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Статьи из сборников</w:t>
                        </w: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Божанов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П. В. Направления развития транспортного комплекса Беларуси / П.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Божанов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Современные концепции развития транспорта и логистики в Республике Беларусь : сб. ст. / Ин-т бизнеса и менеджмента технологий Белорус. гос. ун-та ; сост.: В.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Апанасович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А. Д.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Молокович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Минск, 2014. – С. 56–64.</w:t>
                        </w:r>
                      </w:p>
                    </w:tc>
                  </w:tr>
                  <w:tr w:rsidR="005F27CF" w:rsidRPr="005F27CF">
                    <w:trPr>
                      <w:trHeight w:val="79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Пухнарэвіч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Т.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Індустрыяльны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турызм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у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 Т.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Пухнарэвіч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Гуманітарызацыя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і культура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студэнц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навук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пр.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Брэсц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дзярж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ун-т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рэдкал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.: У. П.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Люкевіч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старш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.) [і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інш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.].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Брэст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2013. – С. 9–11.</w:t>
                        </w:r>
                      </w:p>
                    </w:tc>
                  </w:tr>
                  <w:tr w:rsidR="005F27CF" w:rsidRPr="005F27CF">
                    <w:trPr>
                      <w:trHeight w:val="78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Шаўроў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С.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Рэформа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зямельнага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адміністравання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ў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 С.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Шаўроў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На шляху да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эканамічнага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росту: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патэнцыял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развіцця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рынкавых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інстытутаў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у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арт.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.-склад. У. Валетка.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Мінск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2013. – С. 213–234.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Crane, M. T. Analogy, metaphor, and the new science / M. T. Crane // Introduction to cognitive cultural studies / ed. 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L.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Zunshine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Baltimore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2010. – P. 103–114.</w:t>
                        </w:r>
                      </w:p>
                    </w:tc>
                  </w:tr>
                  <w:tr w:rsidR="005F27CF" w:rsidRPr="005F27CF">
                    <w:trPr>
                      <w:trHeight w:val="1170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Статьи из материалов конференций, семинаров, тезисов докладов</w:t>
                        </w: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Лукашевич, М. М. Текстурный анализ. Алгоритм вычисления текстурных признаков / М. М. Лукашевич // Компьютерные системы и сети : материалы 48 науч.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конф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аспирантов, магистрантов и студентов, Минск, 7–11 мая 2012 г. / Белорус. гос. ун-т информатики и радиоэлектроники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редкол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.: В.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Прытков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(гл. ред.) [и др.]. – Минск, 2012. – С. 12.</w:t>
                        </w:r>
                      </w:p>
                    </w:tc>
                  </w:tr>
                  <w:tr w:rsidR="005F27CF" w:rsidRPr="005F27CF">
                    <w:trPr>
                      <w:trHeight w:val="118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Мойсак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О. И. Концепции логистики в управлении материальными потоками / О. И.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Мойсак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Наука – образованию, производству, экономике : материалы Девятой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междунар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науч.-техн.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конф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., Минск, 27–29 янв. 2011 г. : в 4 т. / Белорус. нац.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техн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ун-т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редкол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.: Б. М. Хрусталев, Ф. А. Романюк, А. С. Калиниченко. – Минск, 2011. – Т. 2. – С. 278.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Семин, А. А. Проблемы квалификации преступлений с административной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преюдицией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 А. А. Семин // Проблемы борьбы с преступностью и подготовки кадров для органов внутренних дел Республики Беларусь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междунар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науч.-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практ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конф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.,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посвящ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Дню белорус. науки, Минск, 25 янв. 2008 г. : тез.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докл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/ Акад. М-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внутр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дел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 ; ред.: Н. И. Минич [и др.]. – Минск, 2008. – С. 263–264.</w:t>
                        </w:r>
                      </w:p>
                    </w:tc>
                  </w:tr>
                  <w:tr w:rsidR="005F27CF" w:rsidRPr="005F27CF">
                    <w:trPr>
                      <w:trHeight w:val="675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Статьи из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справочных изданий</w:t>
                        </w: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Аляхновіч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М. 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Электронны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мікраскоп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 М. 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Аляхновіч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Беларуская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энцыклапедыя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у 18 т.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Энцыкл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рэдкал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.: Г. П.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Пашкоў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[і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інш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.].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Мінск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2004. – Т. 18, кн. 1. – С. 100.</w:t>
                        </w:r>
                      </w:p>
                    </w:tc>
                  </w:tr>
                  <w:tr w:rsidR="005F27CF" w:rsidRPr="005F27CF">
                    <w:trPr>
                      <w:trHeight w:val="84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Багадзяж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М. К.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Радзівіл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Альбрыхт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Станіслаў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 М. К.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Багадзяж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Мысліцелі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асветнікі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Х–ХІХ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стагоддзі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энцыкл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давед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/ склад. Г.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Маслыка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Б. І.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Сачанка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Мінск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1995. – С. 277.</w:t>
                        </w:r>
                      </w:p>
                    </w:tc>
                  </w:tr>
                  <w:tr w:rsidR="005F27CF" w:rsidRPr="005F27CF">
                    <w:trPr>
                      <w:trHeight w:val="34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Витрувий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БСЭ. – 3-е изд. – М., 1971. – Т. 5. – С. 359–360.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1" w:name="_Ref195860009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Водовозов, В. Социалистические партии / В. Водовозов // Энциклопедический словарь : [в 86 т.] / изд.: Ф. А. Брокгауз, И.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Ефрон</w:t>
                        </w:r>
                        <w:bookmarkEnd w:id="1"/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; под ред. К. К. Арсеньева, О. О. Петрушевского. – СПб., 1900. – Т. 31 (61). – С. 35–62.</w:t>
                        </w:r>
                      </w:p>
                    </w:tc>
                  </w:tr>
                  <w:tr w:rsidR="005F27CF" w:rsidRPr="005F27CF">
                    <w:trPr>
                      <w:trHeight w:val="705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Статьи из журналов</w:t>
                        </w: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Валатоўская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Н.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Традыцыйны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сучасны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вясельны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абрад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беларусаў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ўкраінцаў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агульнае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рознае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ў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сямейнай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абраднасці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славянскіх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народаў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 Н.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Валатоўская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Нар.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асвета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2013. – № 5. – С. 88–91.</w:t>
                        </w:r>
                      </w:p>
                    </w:tc>
                  </w:tr>
                  <w:tr w:rsidR="005F27CF" w:rsidRPr="005F27CF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Влияние магнитного поля на скорость ионной компоненты пучка частиц, образующихся при наносекундном вакуумном перекрытии диэлектриков / А. С.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Гилев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[и др.]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Изв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вузов. Физика. – 2012. – Т. 55, № 6. – С. 3–6.</w:t>
                        </w:r>
                      </w:p>
                    </w:tc>
                  </w:tr>
                  <w:tr w:rsidR="005F27CF" w:rsidRPr="005F27CF">
                    <w:trPr>
                      <w:trHeight w:val="120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Полоник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С. С. Теоретико-методологические основы обеспечения внешнеэкономической безопасности Республики Беларусь в условиях усиления международной конкуренции / С. С.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Полоник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Э. В. Хоробрых, А.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Литвинчук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Вестн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Полоц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гос. ун-та. Сер. D,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Экон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и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юрид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науки. – 2013. – № 5. – С. 7–16.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F27CF" w:rsidRPr="005F27CF">
                    <w:trPr>
                      <w:trHeight w:val="70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Lind, H. Raman spectroscopy of thin-film silicon on woven polyester / H. Lind, J. Wilson, R. Mather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Physica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Status Solidi. 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A. – 2011.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Vol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208, № 12. – P. 2765–2771.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Steger, D. P. The future of the WTO: the case for institutional reform / D. P. Steger // J. of the Intern.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Econ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Law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2009.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Vol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12,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iss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4. – P. 803–833.</w:t>
                        </w:r>
                      </w:p>
                    </w:tc>
                  </w:tr>
                  <w:tr w:rsidR="005F27CF" w:rsidRPr="005F27CF">
                    <w:trPr>
                      <w:trHeight w:val="675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Статьи из газет</w:t>
                        </w: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Дубаневич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Л. Партизанский десант в Германию : [о комиссаре партизан. отряда А. Андрееве] / Л.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Дубаневич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Белорус. лес. газ. – 2014. – 13 февр. – С. 10.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«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Нацыянальную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культуру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нельга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разумець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спрошчана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» : [Указам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Кіраўн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дзяржавы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Лукашэнкі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прысуджаны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пяць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прэмій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«За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духоўнае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адраджэнне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»]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паводле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паведамл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прэс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-службы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Прэзідэнта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 // Культура. – 2014. – 11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студз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С. 1, 2.</w:t>
                        </w:r>
                      </w:p>
                    </w:tc>
                  </w:tr>
                  <w:tr w:rsidR="005F27CF" w:rsidRPr="005F27CF">
                    <w:trPr>
                      <w:trHeight w:val="795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Статьи из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продолжающихся изданий</w:t>
                        </w: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Давидович, А. Л. О современных подходах к определению качества дошкольного образования / А. Л. Давидович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навук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пр. / Акад.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паслядыплом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адукацыi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Мінск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2013.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11. – С. 210–219.</w:t>
                        </w:r>
                      </w:p>
                    </w:tc>
                  </w:tr>
                  <w:tr w:rsidR="005F27CF" w:rsidRPr="005F27CF">
                    <w:trPr>
                      <w:trHeight w:val="72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Ерицов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А. М. Глобальные природные пожары / А. 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Ерицов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Сб. науч. тр. / НАН Беларуси, Ин-т леса. – Гомель, 2013.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73 : Проблемы лесоведения и лесоводства. – С. 512–518.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Сільчанка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М. У.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Праблемы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тэорыі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крыніц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беларускага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права / М. У.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Сільчанка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Право и демократия : сб. науч. тр. / Белорус. гос. ун-т. – Минск, 2013.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24. – С. 5–14.</w:t>
                        </w:r>
                      </w:p>
                    </w:tc>
                  </w:tr>
                  <w:tr w:rsidR="005F27CF" w:rsidRPr="005F27CF">
                    <w:trPr>
                      <w:trHeight w:val="975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Рецензии</w:t>
                        </w: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Грачыха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Т. А. [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Рэцэнзія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] / Т.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Грачыха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Весн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Віцеб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дзярж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ун-та. – 2013. – № 1. – С. 127–128.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Рэц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на кн.: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Рэгіянальны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слоўнік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Віцебшчыны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у 2 ч. 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Віцеб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дзярж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ун-т ; склад.: Л. І.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Злобін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[і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інш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.].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Віцебск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ВДУ, 2012–2014. – Ч. 1. – 2012. – 303 с.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Левяш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И. Интересы и ценности Беларуси / И.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Левяш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думка. – 2009. – № 11. – С. 65–69.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Рец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на кн.: Мельник, В. А. Основы идеологии белорусского государства : пособие / В. А. Мельник. –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Выш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шк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., 2009. – 416 с.</w:t>
                        </w:r>
                      </w:p>
                    </w:tc>
                  </w:tr>
                  <w:tr w:rsidR="005F27CF" w:rsidRPr="005F27CF">
                    <w:trPr>
                      <w:trHeight w:val="930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Составные части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архивных материалов</w:t>
                        </w: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 усилении использования научно-технических методов и средств в борьбе с преступностью : приказ М-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внутр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дел СССР, 26 окт. 1948 г., № 454 // Архив Министерства внутренних дел Республики Беларусь. – Ф. 51. Оп. 3. Д. 14. Л. 236.</w:t>
                        </w:r>
                      </w:p>
                    </w:tc>
                  </w:tr>
                  <w:tr w:rsidR="005F27CF" w:rsidRPr="005F27CF">
                    <w:trPr>
                      <w:trHeight w:val="76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Описание синагоги в г. Минске (план части здания синагоги 1896 г.) // Центральный исторический архив Москвы (ЦИАМ). – Ф. 454. Оп. 3. Д. 21. Л. 18–19.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Циркуляр Гомельского уездного комитета РКП(б) волостным партийным ячейкам уезда «О сектах» // Государственный архив общественных объединений Гомельской области (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ГАООГо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). – Ф. 2. Оп. 1. Д. 38. Л. 53–53об. Подлинник.</w:t>
                        </w:r>
                      </w:p>
                    </w:tc>
                  </w:tr>
                  <w:tr w:rsidR="005F27CF" w:rsidRPr="005F27CF">
                    <w:trPr>
                      <w:trHeight w:val="780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Составные части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CD, DVD-ROM</w:t>
                        </w: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Введенский, Л. И. Судьбы философии в России [Электронный ресурс] / Л. И. Введенский // История философии : собр. тр. крупнейших философов по истории философии. – М., 2002. – 1 электрон. опт. диск (CD-ROM).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Кирюхина, Л. Г. Национальная библиотека Беларуси как координационный и методический центр [Электронный ресурс] / Л. Г. Кирюхина, Л. А. Демешко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Публічныя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бібліятэкі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пачатку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XXI ст.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арт. / Нац. б-ка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Беларусі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; склад. В.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Рынкевіч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;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.: М. Г.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Алейнік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А. Я.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Іванова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–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Мінск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2008. – 1 электрон.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апт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дыск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(CD-ROM).</w:t>
                        </w:r>
                      </w:p>
                    </w:tc>
                  </w:tr>
                  <w:tr w:rsidR="005F27CF" w:rsidRPr="005F27CF">
                    <w:trPr>
                      <w:trHeight w:val="1005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Составные части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электронных ресурсов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удаленного доступа</w:t>
                        </w: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Жданухин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Д. Ю.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Коллекторские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агентства: основные черты деятельности, история появления и зарубежный опыт [Электронный ресурс] / Д. Ю.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Жданухин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Юридическая Россия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Федер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правовой портал. – Режим доступа: http://law.edu.ru/doc/document.asp?docID=1233648. – Дата доступа: 22.06.2016.</w:t>
                        </w:r>
                      </w:p>
                    </w:tc>
                  </w:tr>
                  <w:tr w:rsidR="005F27CF" w:rsidRPr="005F27CF">
                    <w:trPr>
                      <w:trHeight w:val="117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Загорец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В. Демографический переход: понятие, этапы и социально-экономическое значение [Электронный ресурс] / В.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Загорец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Журн.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междунар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права и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междунар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отношений. – 2013. – № 1. – Режим доступа: http://www.evolutio.info/images/journal/2013_1/2013_1_zaharets.pdf. – Дата доступа: 22.06.2016.</w:t>
                        </w:r>
                      </w:p>
                    </w:tc>
                  </w:tr>
                  <w:tr w:rsidR="005F27CF" w:rsidRPr="005F27CF">
                    <w:trPr>
                      <w:trHeight w:val="114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 демографической ситуации в январе – июне 2016 г. [Электронный ресурс] // Национальный статистический комитет Республики Беларусь. – Режим доступа: http://www.belstat.gov.by/o-belstate_2/novosti-i-meropriyatiya/novosti/o_demograficheskoy_situatsii_v_yanvare_iyune_2016_g/. – Дата доступа: 29.07.2016.</w:t>
                        </w:r>
                      </w:p>
                    </w:tc>
                  </w:tr>
                  <w:tr w:rsidR="005F27CF" w:rsidRPr="0043698E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5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World heritage list [Electronic resource] // UNESCO, World Heritage Centre. – Mode of access: http://whc.unesco.org/en/list. – Date of access: 20.06.2016.</w:t>
                        </w:r>
                      </w:p>
                    </w:tc>
                  </w:tr>
                </w:tbl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3. Примеры описания официальных документов</w:t>
                  </w:r>
                </w:p>
                <w:p w:rsidR="005F27CF" w:rsidRPr="005F27CF" w:rsidRDefault="005F27CF" w:rsidP="005F27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2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9"/>
                    <w:gridCol w:w="6649"/>
                  </w:tblGrid>
                  <w:tr w:rsidR="005F27CF" w:rsidRPr="005F27CF">
                    <w:trPr>
                      <w:trHeight w:val="780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Конституции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Конституция Республики Беларусь : с изм. и доп., принятыми на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референдумах 24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нояб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1996 г. и 17 окт. 2004 г. – Минск : Нац. центр правовой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информ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Беларусь, 2016. – 62 с.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Конституция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Российской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Федерации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 : принята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всенар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голосованием 12 дек. 1993 г. : офиц. текст : с изм. от 30 дек. 2008 г. – М. : Айрис-пресс, 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2013</w:t>
                        </w: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– 63 с.</w:t>
                        </w:r>
                      </w:p>
                    </w:tc>
                  </w:tr>
                  <w:tr w:rsidR="005F27CF" w:rsidRPr="005F27CF">
                    <w:trPr>
                      <w:trHeight w:val="1170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Кодексы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Кодекс внутреннего водного транспорта Российской Федерации [Электронный ресурс] : 7 марта 2001 г., № 24-ФЗ : принят Гос. Думой 7 февр. 2001 г.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одобр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Советом Федерации 22 февр. 2001 г. : в ред.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Федер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закона от 09.03.2016 г.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КонсультантПлюс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Россия / ЗАО «Консультант Плюс». – М., 2016.</w:t>
                        </w:r>
                      </w:p>
                    </w:tc>
                  </w:tr>
                  <w:tr w:rsidR="005F27CF" w:rsidRPr="005F27CF">
                    <w:trPr>
                      <w:trHeight w:val="117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Кодекс Республики Беларусь о земле [Электронный ресурс] : 23 июля 2008 г., № 425-З : принят Палатой представителей 17 июня 2008 г.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одобр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Советом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28 июня 2008 г. : в ред. Закона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 от 31.12.2014 г. // ЭТАЛОН. Законодательство Республики Беларусь / Нац. центр правовой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информ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Беларусь. – Минск, 2016.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Кодекс Республики Беларусь об административных правонарушениях : 21 апр. 2003 г. № 194-З : принят Палатой представителей 17 дек. 2002 г.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одобр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Советом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2 апр. 2003 г. : в Кодекс с 28 апр. 2015 г. изм. и доп. не вносились. –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Амалфея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2015. – 419 с.</w:t>
                        </w:r>
                      </w:p>
                    </w:tc>
                  </w:tr>
                  <w:tr w:rsidR="005F27CF" w:rsidRPr="005F27CF">
                    <w:trPr>
                      <w:trHeight w:val="945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lastRenderedPageBreak/>
                          <w:t>Декреты, Указы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О Парке высоких технологий [Электронный ресурс] : Декрет Президента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Беларусь, 22 сент. 2005 г., № 12 : в ред. Декрета Президента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 от 03.11.2014 г. // ЭТАЛОН. Законодательство Республики Беларусь / Нац. центр правовой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информ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Беларусь. – Минск, 2016.</w:t>
                        </w:r>
                      </w:p>
                    </w:tc>
                  </w:tr>
                  <w:tr w:rsidR="005F27CF" w:rsidRPr="005F27CF">
                    <w:trPr>
                      <w:trHeight w:val="97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 конфискации всего имущества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Сестрорецкого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металлического завода : Декрет Совета нар. комиссаров РСФСР, 12 янв. 1918 г. // Собр. узаконений и распоряжений Рабочего и Крестьян. Правительства. – 1918. – № 16. – Ст. 235.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Об утверждении Директивы о стиле и методах работы Совета Министров Республики Беларусь по решению вопросов социально-экономического развития страны : Указ Президента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Беларусь, 14 янв. 2000 г., № 18 // Нац. реестр правовых актов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Беларусь. – 2000. – № 8. – 1/931.</w:t>
                        </w:r>
                      </w:p>
                    </w:tc>
                  </w:tr>
                  <w:tr w:rsidR="005F27CF" w:rsidRPr="005F27CF">
                    <w:trPr>
                      <w:trHeight w:val="930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Законы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Аб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ратыфiкацыi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Пагаднення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памiж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Урадам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Рэспублiкi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Беларусь i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Урадам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Кiтайскай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Народнай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Рэспублiкi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паветраных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зносiнах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: Закон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Беларусь, 26 лют. 1997 г., № 22-З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Ведамасцi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Нац. сходу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Рэсп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Беларусь. – 1997. – № 16. – Арт. 297–298.</w:t>
                        </w:r>
                      </w:p>
                    </w:tc>
                  </w:tr>
                  <w:tr w:rsidR="005F27CF" w:rsidRPr="005F27CF">
                    <w:trPr>
                      <w:trHeight w:val="88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Об Уполномоченном по правам человека в Российской Федерации [Электронный ресурс]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Федер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конституц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закон, 26 февр. 1997 г., № 1-ФКЗ : в ред.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Федер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конституц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закона от 31.01.2016 г.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КонсультантПлюс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Россия / ЗАО «Консультант Плюс». – М., 2016.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 защите прав потребителей : Закон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 от 9 янв. 2002 г. № 90-З : в ред. от 8 июля 2008 г. № 366-З : с изм. и доп. от 2 мая 2012 г. № 353-З. –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Амалфея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2013. – 59 с.</w:t>
                        </w:r>
                      </w:p>
                    </w:tc>
                  </w:tr>
                  <w:tr w:rsidR="005F27CF" w:rsidRPr="005F27CF">
                    <w:trPr>
                      <w:trHeight w:val="780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Постановления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Дело «Михаил Гришин (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Mikhail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Grishin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) против Российской Федерации» : постановление Европ. суда по правам человека, 24 июля 2012 г.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Бюл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Европ. суда по правам человека : рос. изд. – 2013. – № 8. – С. 9, 89–113.</w:t>
                        </w:r>
                      </w:p>
                    </w:tc>
                  </w:tr>
                  <w:tr w:rsidR="005F27CF" w:rsidRPr="005F27CF">
                    <w:trPr>
                      <w:trHeight w:val="139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 принятии в собственность Республики Беларусь имущества [Электронный ресурс] : постановление Совета Министров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Беларусь, 18 февр. 2014 г., № 137 // Национальный правовой Интернет-портал Республики Беларусь. – Режим доступа: http://pravo.by/main.aspx?guid=12551&amp;p0=C21400137&amp;p1=1&amp;p5=0. – Дата доступа: 22.06.2016.</w:t>
                        </w:r>
                      </w:p>
                    </w:tc>
                  </w:tr>
                  <w:tr w:rsidR="005F27CF" w:rsidRPr="005F27CF">
                    <w:trPr>
                      <w:trHeight w:val="105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Об утверждении основных показателей развития лесного хозяйства на 2014 год [Электронный ресурс] : постановление Совета Министров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Беларусь, 24 дек. 2013 г., № 1124 // ЭТАЛОН. Законодательство Республики Беларусь / Нац. центр правовой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информ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Беларусь. – Минск, 2016.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Об утверждении Устава о дисциплине работников системы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Госатомэнергонадзора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СССР : постановление Совета Министров СССР, 18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нояб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1987 г., № 1299 // Собр. постановлений Правительства СССР. Отд. первый. – 1988. – № 2. – Ст. 3.</w:t>
                        </w:r>
                      </w:p>
                    </w:tc>
                  </w:tr>
                  <w:tr w:rsidR="005F27CF" w:rsidRPr="005F27CF">
                    <w:trPr>
                      <w:trHeight w:val="975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Конвенции, договоры,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соглашения, концепции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Конвенция Организации Объединенных Наций о договорах международной купли-продажи товаров [Электронный ресурс] : [заключена в г. Вене 11.04.1980 г.]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КонсультантПлюс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Россия / ЗАО «Консультант Плюс». – М., 2016.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F27CF" w:rsidRPr="005F27CF">
                    <w:trPr>
                      <w:trHeight w:val="81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Международная конвенция об охране нематериального культурного наследия : основ. тексты / Орг.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Объед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Наций по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вопр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образования, науки и культуры. – Париж : ЮНЕСКО, 2011. – VII, 103 с.</w:t>
                        </w:r>
                      </w:p>
                    </w:tc>
                  </w:tr>
                  <w:tr w:rsidR="005F27CF" w:rsidRPr="005F27CF">
                    <w:trPr>
                      <w:trHeight w:val="133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Договор о нераспространении ядерного оружия [Электронный ресурс]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одобр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резолюцией 2373 (XII)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Генер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Ассамблеи, 12 июня 1968 г. // Организация Объединенных Наций. – Режим доступа: http://www.un.org/ru/documents/decl_conv/conventions/npt.shtml. – Дата доступа: 05.07.2016.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F27CF" w:rsidRPr="005F27CF">
                    <w:trPr>
                      <w:trHeight w:val="120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Соглашение между Правительством Республики Беларусь и Правительством Итальянской Республики о сотрудничестве в области образования [Электронный ресурс] : [заключено в г. Триесте 10.06.2011 г.]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КонсультантПлюс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 / ООО «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ЮрСпектр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», Нац. центр правовой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информ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Беларусь. – Минск, 2016.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Концепция качества образования столичного региона на 2014–2018 годы (проект) / Ком. по образованию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Мингорисполкома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Мин. гор. ин-т развития образования. – Минск : [б. и.], 2013. – 26 с.</w:t>
                        </w:r>
                      </w:p>
                    </w:tc>
                  </w:tr>
                  <w:tr w:rsidR="005F27CF" w:rsidRPr="005F27CF">
                    <w:trPr>
                      <w:trHeight w:val="1200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lastRenderedPageBreak/>
                          <w:t>Приказы, решения, распоряжения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 ведении государственной статистики в 2016 году [Электронный ресурс] : приказ Нац. стат. ком.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Беларусь, 17 дек. 2015 г., № 367 // Национальный статистический комитет Республики Беларусь. – Режим доступа: http://www.belstat.gov.by/upload-belstat/upload-belstat-pdf/prikaz-o_vedenii_sttatistiki_22_2_2016.pdf. – Дата доступа: 22.06.2016.</w:t>
                        </w:r>
                      </w:p>
                    </w:tc>
                  </w:tr>
                  <w:tr w:rsidR="005F27CF" w:rsidRPr="005F27CF">
                    <w:trPr>
                      <w:trHeight w:val="117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 признании утратившими силу некоторых решений Минского областного исполнительного комитета [Электронный ресурс] : решение Мин. обл.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исполн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ком., 11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нояб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2011 г., № 1571 // ЭТАЛОН. Решения органов местного управления и самоуправления / Нац. центр правовой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информ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Беларусь. – Минск, 2016.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 сроках исполнения документов [Электронный ресурс] : распоряжение Гос. ком. по стандартизации, метрологии и сертификации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Беларусь, 19 сент. 1997 г., № 12р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КонсультантПлюс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 / ООО «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ЮрСпектр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», Нац. центр правовой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информ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Беларусь. – Минск, 2016.</w:t>
                        </w:r>
                      </w:p>
                    </w:tc>
                  </w:tr>
                  <w:tr w:rsidR="005F27CF" w:rsidRPr="005F27CF">
                    <w:trPr>
                      <w:trHeight w:val="1200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Положения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Типовое положение о мобилизационных структурах [Электронный ресурс] : утв. постановлением Правительства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Таджикистан, 30 марта 2013 г., № 145 // Законодательство стран СНГ / ООО «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СоюзПравоИнформ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». – Режим доступа: http://base.spinform.ru/show_doc.fwx?rgn=60039. – Дата доступа: 21.06.2016.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Положение о порядке разработки, принятия, внесения изменений и отмены технического регламента Таможенного союза [Электронный ресурс] : [принято в г. Санкт-Петербурге 20.06.2012 г.]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КонсультантПлюс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 / ООО «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ЮрСпектр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», Нац. центр правовой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информ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Беларусь. – Минск, 2016.</w:t>
                        </w:r>
                      </w:p>
                    </w:tc>
                  </w:tr>
                  <w:tr w:rsidR="005F27CF" w:rsidRPr="005F27CF">
                    <w:trPr>
                      <w:trHeight w:val="795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Послания, письма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Лукашенко, А. Г. Обновление страны – путь к успеху и процветанию : послание Президента белорус. народу и Нац. собр., 19 апр. 2013 г. / А. Г. Лукашенко // Совет. Белоруссия. – 2013. – 20 апр. – С. 1–7.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 применении положений Указа Президента Республики Беларусь [Электронный ресурс] : письмо М-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ва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по налогам и сборам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Беларусь, 20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нояб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2013 г., № 2-2-12/422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КонсультантПлюс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 / ООО «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ЮрСпектр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», Нац. центр правовой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информ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Беларусь. – Минск, 2016.</w:t>
                        </w:r>
                      </w:p>
                    </w:tc>
                  </w:tr>
                  <w:tr w:rsidR="005F27CF" w:rsidRPr="005F27CF">
                    <w:trPr>
                      <w:trHeight w:val="990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Инструктивно-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нормативные документы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Инструкция по делопроизводству в государственных органах, иных организациях : утв. М-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вом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юстиции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 19.01.09 : по состоянию на 22 апр. 2013 г. – Минск : Нац. центр правовой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информ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Беларусь, 2013. – 109 с.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Инструкция по определению энтомологических показателей эпидемического сезона малярии : утв. М-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вом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здравоохранения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Беларусь 02.05.13. –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центр гигиены, эпидемиологии и обществ. здоровья, 2013. – 15 с.</w:t>
                        </w:r>
                      </w:p>
                    </w:tc>
                  </w:tr>
                  <w:tr w:rsidR="005F27CF" w:rsidRPr="005F27CF">
                    <w:trPr>
                      <w:trHeight w:val="780"/>
                      <w:tblCellSpacing w:w="0" w:type="dxa"/>
                    </w:trPr>
                    <w:tc>
                      <w:tcPr>
                        <w:tcW w:w="3240" w:type="dxa"/>
                        <w:vMerge w:val="restart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Комментарии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к нормативно-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правовым актам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Воробей, Г. А. Комментарий к изменениям и дополнениям, внесенным в Бюджетный кодекс Республики Беларусь Законом Республики Беларусь от 15 октября 2010 г. № 175-З / Г. А. Воробей. – Минск :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Амалфея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2012. – 96 с.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F27CF" w:rsidRPr="005F27CF">
                    <w:trPr>
                      <w:trHeight w:val="72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Привалов, И. Комментарий к постановлению Министерства финансов Республики Беларусь от 6 мая 2013 г. № 27 / И. Привалов // Консультант бухгалтера. – 2013. – № 9. – С. 17–23.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5F27CF" w:rsidRPr="005F27C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70" w:type="dxa"/>
                        <w:vAlign w:val="center"/>
                        <w:hideMark/>
                      </w:tcPr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Чернюк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, А. А. Предоставление гражданам жилого помещения в общежитии государственного учреждения образования и возмещение обучающимся расходов по найму жилья [Электронный ресурс] : [по состоянию на 15.10.2013 г.] / А. А.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Чернюк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//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КонсультантПлюс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 / ООО «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ЮрСпектр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», Нац. центр правовой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информ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Респ</w:t>
                        </w:r>
                        <w:proofErr w:type="spellEnd"/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Беларусь. – Минск, 2016.</w:t>
                        </w:r>
                      </w:p>
                      <w:p w:rsidR="005F27CF" w:rsidRPr="005F27CF" w:rsidRDefault="005F27CF" w:rsidP="005F27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F27C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F27CF" w:rsidRPr="005F27CF" w:rsidRDefault="005F27CF" w:rsidP="005F2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F27CF" w:rsidRPr="005F27CF" w:rsidRDefault="005F27CF" w:rsidP="005F27C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5F27CF" w:rsidRPr="005F27CF" w:rsidTr="005F27CF">
        <w:trPr>
          <w:trHeight w:val="21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27CF" w:rsidRPr="005F27CF" w:rsidRDefault="005F27CF" w:rsidP="005F27C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85DDA" w:rsidRDefault="00985DDA"/>
    <w:sectPr w:rsidR="00985DDA" w:rsidSect="000C45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CF"/>
    <w:rsid w:val="000C4588"/>
    <w:rsid w:val="000E5646"/>
    <w:rsid w:val="00172698"/>
    <w:rsid w:val="0043698E"/>
    <w:rsid w:val="005F27CF"/>
    <w:rsid w:val="009046B9"/>
    <w:rsid w:val="00985DDA"/>
    <w:rsid w:val="00994213"/>
    <w:rsid w:val="00A53A33"/>
    <w:rsid w:val="00BF605B"/>
    <w:rsid w:val="00C16C67"/>
    <w:rsid w:val="00D55C15"/>
    <w:rsid w:val="00D9230B"/>
    <w:rsid w:val="00EA26AC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7CF"/>
    <w:rPr>
      <w:color w:val="0000FF"/>
      <w:u w:val="single"/>
    </w:rPr>
  </w:style>
  <w:style w:type="character" w:styleId="a4">
    <w:name w:val="Strong"/>
    <w:basedOn w:val="a0"/>
    <w:uiPriority w:val="22"/>
    <w:qFormat/>
    <w:rsid w:val="005F27CF"/>
    <w:rPr>
      <w:b/>
      <w:bCs/>
    </w:rPr>
  </w:style>
  <w:style w:type="paragraph" w:styleId="a5">
    <w:name w:val="Normal (Web)"/>
    <w:basedOn w:val="a"/>
    <w:uiPriority w:val="99"/>
    <w:unhideWhenUsed/>
    <w:rsid w:val="005F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7CF"/>
  </w:style>
  <w:style w:type="paragraph" w:styleId="a6">
    <w:name w:val="Balloon Text"/>
    <w:basedOn w:val="a"/>
    <w:link w:val="a7"/>
    <w:uiPriority w:val="99"/>
    <w:semiHidden/>
    <w:unhideWhenUsed/>
    <w:rsid w:val="005F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7CF"/>
    <w:rPr>
      <w:color w:val="0000FF"/>
      <w:u w:val="single"/>
    </w:rPr>
  </w:style>
  <w:style w:type="character" w:styleId="a4">
    <w:name w:val="Strong"/>
    <w:basedOn w:val="a0"/>
    <w:uiPriority w:val="22"/>
    <w:qFormat/>
    <w:rsid w:val="005F27CF"/>
    <w:rPr>
      <w:b/>
      <w:bCs/>
    </w:rPr>
  </w:style>
  <w:style w:type="paragraph" w:styleId="a5">
    <w:name w:val="Normal (Web)"/>
    <w:basedOn w:val="a"/>
    <w:uiPriority w:val="99"/>
    <w:unhideWhenUsed/>
    <w:rsid w:val="005F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7CF"/>
  </w:style>
  <w:style w:type="paragraph" w:styleId="a6">
    <w:name w:val="Balloon Text"/>
    <w:basedOn w:val="a"/>
    <w:link w:val="a7"/>
    <w:uiPriority w:val="99"/>
    <w:semiHidden/>
    <w:unhideWhenUsed/>
    <w:rsid w:val="005F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5660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</dc:creator>
  <cp:lastModifiedBy>kab_219_2</cp:lastModifiedBy>
  <cp:revision>5</cp:revision>
  <dcterms:created xsi:type="dcterms:W3CDTF">2016-10-25T11:47:00Z</dcterms:created>
  <dcterms:modified xsi:type="dcterms:W3CDTF">2021-12-30T11:27:00Z</dcterms:modified>
</cp:coreProperties>
</file>